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F7" w:rsidRPr="00676C16" w:rsidRDefault="00B37AF7" w:rsidP="00B37AF7">
      <w:pPr>
        <w:spacing w:line="280" w:lineRule="exact"/>
        <w:ind w:right="-2"/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  <w:r w:rsidRPr="00676C16">
        <w:rPr>
          <w:rFonts w:ascii="Arial" w:hAnsi="Arial"/>
          <w:sz w:val="20"/>
          <w:szCs w:val="20"/>
          <w:lang w:val="en-US"/>
        </w:rPr>
        <w:t xml:space="preserve">Rep. </w:t>
      </w:r>
      <w:r w:rsidR="000411C1">
        <w:rPr>
          <w:rFonts w:ascii="Arial" w:hAnsi="Arial"/>
          <w:sz w:val="20"/>
          <w:szCs w:val="20"/>
          <w:lang w:val="en-US"/>
        </w:rPr>
        <w:t>3</w:t>
      </w:r>
      <w:r w:rsidRPr="00676C16">
        <w:rPr>
          <w:rFonts w:ascii="Arial" w:hAnsi="Arial"/>
          <w:sz w:val="20"/>
          <w:szCs w:val="20"/>
          <w:lang w:val="en-US"/>
        </w:rPr>
        <w:t>/2016</w:t>
      </w:r>
      <w:r w:rsidR="00676C16">
        <w:rPr>
          <w:rFonts w:ascii="Arial" w:hAnsi="Arial"/>
          <w:sz w:val="20"/>
          <w:szCs w:val="20"/>
          <w:lang w:val="en-US"/>
        </w:rPr>
        <w:t xml:space="preserve">       </w:t>
      </w:r>
    </w:p>
    <w:p w:rsidR="00B37AF7" w:rsidRPr="00B37AF7" w:rsidRDefault="00B37AF7" w:rsidP="00B37AF7">
      <w:pPr>
        <w:spacing w:line="280" w:lineRule="exact"/>
        <w:ind w:right="-2"/>
        <w:rPr>
          <w:rFonts w:ascii="Arial" w:hAnsi="Arial"/>
          <w:sz w:val="20"/>
          <w:szCs w:val="20"/>
        </w:rPr>
      </w:pPr>
      <w:proofErr w:type="spellStart"/>
      <w:r w:rsidRPr="00B37AF7">
        <w:rPr>
          <w:rFonts w:ascii="Arial" w:hAnsi="Arial"/>
          <w:sz w:val="20"/>
          <w:szCs w:val="20"/>
        </w:rPr>
        <w:t>Prot</w:t>
      </w:r>
      <w:proofErr w:type="spellEnd"/>
      <w:r w:rsidRPr="00B37AF7">
        <w:rPr>
          <w:rFonts w:ascii="Arial" w:hAnsi="Arial"/>
          <w:sz w:val="20"/>
          <w:szCs w:val="20"/>
        </w:rPr>
        <w:t xml:space="preserve">. </w:t>
      </w:r>
      <w:r w:rsidR="000411C1">
        <w:rPr>
          <w:rFonts w:ascii="Arial" w:hAnsi="Arial"/>
          <w:sz w:val="20"/>
          <w:szCs w:val="20"/>
        </w:rPr>
        <w:t>11</w:t>
      </w:r>
      <w:r w:rsidRPr="00B37AF7">
        <w:rPr>
          <w:rFonts w:ascii="Arial" w:hAnsi="Arial"/>
          <w:sz w:val="20"/>
          <w:szCs w:val="20"/>
        </w:rPr>
        <w:t>/2016</w:t>
      </w:r>
    </w:p>
    <w:p w:rsidR="00B37AF7" w:rsidRPr="00B37AF7" w:rsidRDefault="00B37AF7" w:rsidP="00B37AF7">
      <w:pPr>
        <w:spacing w:line="280" w:lineRule="exact"/>
        <w:ind w:right="-2"/>
        <w:rPr>
          <w:rFonts w:ascii="Arial" w:hAnsi="Arial"/>
          <w:sz w:val="20"/>
          <w:szCs w:val="20"/>
        </w:rPr>
      </w:pPr>
      <w:r w:rsidRPr="00B37AF7">
        <w:rPr>
          <w:rFonts w:ascii="Arial" w:hAnsi="Arial"/>
          <w:sz w:val="20"/>
          <w:szCs w:val="20"/>
        </w:rPr>
        <w:t>Class.VII.1</w:t>
      </w:r>
    </w:p>
    <w:p w:rsidR="00FC3B9B" w:rsidRDefault="00FC3B9B" w:rsidP="00FC3B9B">
      <w:pPr>
        <w:tabs>
          <w:tab w:val="left" w:pos="5245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IL DIRETTORE</w:t>
      </w:r>
    </w:p>
    <w:p w:rsidR="00FC3B9B" w:rsidRDefault="00FC3B9B" w:rsidP="00FC3B9B">
      <w:pPr>
        <w:tabs>
          <w:tab w:val="left" w:pos="5245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</w:p>
    <w:p w:rsidR="00FC3B9B" w:rsidRDefault="00FC3B9B" w:rsidP="00D43B91">
      <w:pPr>
        <w:tabs>
          <w:tab w:val="left" w:pos="5245"/>
        </w:tabs>
        <w:spacing w:line="280" w:lineRule="exact"/>
        <w:ind w:left="1134" w:right="-2" w:hanging="1134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 xml:space="preserve">Visto </w:t>
      </w:r>
      <w:r w:rsidR="00D43B91">
        <w:rPr>
          <w:rFonts w:ascii="Arial" w:hAnsi="Arial"/>
          <w:b/>
          <w:sz w:val="20"/>
          <w:szCs w:val="22"/>
        </w:rPr>
        <w:tab/>
      </w:r>
      <w:r w:rsidR="002531BA" w:rsidRPr="002531BA">
        <w:rPr>
          <w:rFonts w:ascii="Arial" w:hAnsi="Arial"/>
          <w:sz w:val="20"/>
          <w:szCs w:val="22"/>
        </w:rPr>
        <w:t>“I</w:t>
      </w:r>
      <w:r w:rsidR="002531BA">
        <w:rPr>
          <w:rFonts w:ascii="Arial" w:hAnsi="Arial"/>
          <w:sz w:val="20"/>
          <w:szCs w:val="22"/>
        </w:rPr>
        <w:t>l Regolamento per l’assegnazione, da parte dei Dipartimenti e Centri di ricerca della Sapienza Università di Roma di Borse di Studio per attività di Ricerca, da istituire con fondi derivanti da convenzioni con altre amministrazioni pubbliche, enti pubblici/privati o imprese” emanato con D.R. n° 181 del 31.5.2012;</w:t>
      </w:r>
    </w:p>
    <w:p w:rsidR="00FC3B9B" w:rsidRDefault="00FC3B9B" w:rsidP="00D43B91">
      <w:pPr>
        <w:tabs>
          <w:tab w:val="left" w:pos="5245"/>
        </w:tabs>
        <w:spacing w:line="280" w:lineRule="exact"/>
        <w:ind w:left="1134" w:right="-2" w:hanging="1134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Visto</w:t>
      </w:r>
      <w:r w:rsidR="00D43B91">
        <w:rPr>
          <w:rFonts w:ascii="Arial" w:hAnsi="Arial"/>
          <w:b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ab/>
      </w:r>
      <w:r w:rsidR="002531BA">
        <w:rPr>
          <w:rFonts w:ascii="Arial" w:hAnsi="Arial"/>
          <w:sz w:val="20"/>
          <w:szCs w:val="22"/>
        </w:rPr>
        <w:t>la delibera del Consiglio Direttivo del CIMS del 28/10/2015</w:t>
      </w:r>
      <w:r>
        <w:rPr>
          <w:rFonts w:ascii="Arial" w:hAnsi="Arial"/>
          <w:sz w:val="20"/>
          <w:szCs w:val="22"/>
        </w:rPr>
        <w:t xml:space="preserve">; </w:t>
      </w:r>
    </w:p>
    <w:p w:rsidR="00FC3B9B" w:rsidRDefault="00FC3B9B" w:rsidP="00D43B91">
      <w:pPr>
        <w:tabs>
          <w:tab w:val="left" w:pos="567"/>
        </w:tabs>
        <w:spacing w:line="280" w:lineRule="exact"/>
        <w:ind w:left="1134" w:right="-2" w:hanging="1134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Visto</w:t>
      </w:r>
      <w:r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ab/>
      </w:r>
      <w:r w:rsidR="002531BA">
        <w:rPr>
          <w:rFonts w:ascii="Arial" w:hAnsi="Arial"/>
          <w:sz w:val="20"/>
          <w:szCs w:val="22"/>
        </w:rPr>
        <w:t>il bando</w:t>
      </w:r>
      <w:r w:rsidR="00676C16">
        <w:rPr>
          <w:rFonts w:ascii="Arial" w:hAnsi="Arial"/>
          <w:sz w:val="20"/>
          <w:szCs w:val="22"/>
        </w:rPr>
        <w:t xml:space="preserve"> N. 06</w:t>
      </w:r>
      <w:r w:rsidR="00094B3C">
        <w:rPr>
          <w:rFonts w:ascii="Arial" w:hAnsi="Arial"/>
          <w:sz w:val="20"/>
          <w:szCs w:val="22"/>
        </w:rPr>
        <w:t xml:space="preserve"> </w:t>
      </w:r>
      <w:proofErr w:type="spellStart"/>
      <w:r w:rsidR="00094B3C">
        <w:rPr>
          <w:rFonts w:ascii="Arial" w:hAnsi="Arial"/>
          <w:sz w:val="20"/>
          <w:szCs w:val="22"/>
        </w:rPr>
        <w:t>prot</w:t>
      </w:r>
      <w:proofErr w:type="spellEnd"/>
      <w:r w:rsidR="00094B3C">
        <w:rPr>
          <w:rFonts w:ascii="Arial" w:hAnsi="Arial"/>
          <w:sz w:val="20"/>
          <w:szCs w:val="22"/>
        </w:rPr>
        <w:t>. 6</w:t>
      </w:r>
      <w:r w:rsidR="00676C16">
        <w:rPr>
          <w:rFonts w:ascii="Arial" w:hAnsi="Arial"/>
          <w:sz w:val="20"/>
          <w:szCs w:val="22"/>
        </w:rPr>
        <w:t>6</w:t>
      </w:r>
      <w:r w:rsidR="00094B3C">
        <w:rPr>
          <w:rFonts w:ascii="Arial" w:hAnsi="Arial"/>
          <w:sz w:val="20"/>
          <w:szCs w:val="22"/>
        </w:rPr>
        <w:t xml:space="preserve"> del 4/12/2015 per l’attribuzione di una borsa per attività di ricerca</w:t>
      </w:r>
      <w:r>
        <w:rPr>
          <w:rFonts w:ascii="Arial" w:hAnsi="Arial"/>
          <w:sz w:val="20"/>
          <w:szCs w:val="22"/>
        </w:rPr>
        <w:t xml:space="preserve">; </w:t>
      </w:r>
    </w:p>
    <w:p w:rsidR="00FC3B9B" w:rsidRDefault="00FC3B9B" w:rsidP="00D43B91">
      <w:pPr>
        <w:tabs>
          <w:tab w:val="left" w:pos="5245"/>
        </w:tabs>
        <w:spacing w:line="280" w:lineRule="exact"/>
        <w:ind w:left="1134" w:right="-2" w:hanging="1134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Vist</w:t>
      </w:r>
      <w:r w:rsidR="00094B3C">
        <w:rPr>
          <w:rFonts w:ascii="Arial" w:hAnsi="Arial"/>
          <w:b/>
          <w:sz w:val="20"/>
          <w:szCs w:val="22"/>
        </w:rPr>
        <w:t>o</w:t>
      </w:r>
      <w:r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ab/>
      </w:r>
      <w:r w:rsidR="00094B3C">
        <w:rPr>
          <w:rFonts w:ascii="Arial" w:hAnsi="Arial"/>
          <w:sz w:val="20"/>
          <w:szCs w:val="22"/>
        </w:rPr>
        <w:t xml:space="preserve">il </w:t>
      </w:r>
      <w:r>
        <w:rPr>
          <w:rFonts w:ascii="Arial" w:hAnsi="Arial"/>
          <w:sz w:val="20"/>
          <w:szCs w:val="22"/>
        </w:rPr>
        <w:t xml:space="preserve"> </w:t>
      </w:r>
      <w:r w:rsidR="00094B3C">
        <w:rPr>
          <w:rFonts w:ascii="Arial" w:hAnsi="Arial"/>
          <w:sz w:val="20"/>
          <w:szCs w:val="22"/>
        </w:rPr>
        <w:t>Decreto del Direttore del CIMS</w:t>
      </w:r>
      <w:r>
        <w:rPr>
          <w:rFonts w:ascii="Arial" w:hAnsi="Arial"/>
          <w:sz w:val="20"/>
          <w:szCs w:val="22"/>
        </w:rPr>
        <w:t xml:space="preserve"> </w:t>
      </w:r>
      <w:r w:rsidR="00094B3C">
        <w:rPr>
          <w:rFonts w:ascii="Arial" w:hAnsi="Arial"/>
          <w:sz w:val="20"/>
          <w:szCs w:val="22"/>
        </w:rPr>
        <w:t xml:space="preserve">rep. </w:t>
      </w:r>
      <w:r w:rsidR="00676C16">
        <w:rPr>
          <w:rFonts w:ascii="Arial" w:hAnsi="Arial"/>
          <w:sz w:val="20"/>
          <w:szCs w:val="22"/>
        </w:rPr>
        <w:t>2</w:t>
      </w:r>
      <w:r w:rsidR="00094B3C">
        <w:rPr>
          <w:rFonts w:ascii="Arial" w:hAnsi="Arial"/>
          <w:sz w:val="20"/>
          <w:szCs w:val="22"/>
        </w:rPr>
        <w:t xml:space="preserve">/2016 </w:t>
      </w:r>
      <w:proofErr w:type="spellStart"/>
      <w:r w:rsidR="00094B3C">
        <w:rPr>
          <w:rFonts w:ascii="Arial" w:hAnsi="Arial"/>
          <w:sz w:val="20"/>
          <w:szCs w:val="22"/>
        </w:rPr>
        <w:t>prot</w:t>
      </w:r>
      <w:proofErr w:type="spellEnd"/>
      <w:r w:rsidR="00094B3C">
        <w:rPr>
          <w:rFonts w:ascii="Arial" w:hAnsi="Arial"/>
          <w:sz w:val="20"/>
          <w:szCs w:val="22"/>
        </w:rPr>
        <w:t xml:space="preserve">. </w:t>
      </w:r>
      <w:r w:rsidR="00676C16">
        <w:rPr>
          <w:rFonts w:ascii="Arial" w:hAnsi="Arial"/>
          <w:sz w:val="20"/>
          <w:szCs w:val="22"/>
        </w:rPr>
        <w:t>7</w:t>
      </w:r>
      <w:r w:rsidR="00094B3C">
        <w:rPr>
          <w:rFonts w:ascii="Arial" w:hAnsi="Arial"/>
          <w:sz w:val="20"/>
          <w:szCs w:val="22"/>
        </w:rPr>
        <w:t xml:space="preserve">/2016 </w:t>
      </w:r>
      <w:r>
        <w:rPr>
          <w:rFonts w:ascii="Arial" w:hAnsi="Arial"/>
          <w:sz w:val="20"/>
          <w:szCs w:val="22"/>
        </w:rPr>
        <w:t xml:space="preserve">con </w:t>
      </w:r>
      <w:r w:rsidR="00094B3C">
        <w:rPr>
          <w:rFonts w:ascii="Arial" w:hAnsi="Arial"/>
          <w:sz w:val="20"/>
          <w:szCs w:val="22"/>
        </w:rPr>
        <w:t>il</w:t>
      </w:r>
      <w:r>
        <w:rPr>
          <w:rFonts w:ascii="Arial" w:hAnsi="Arial"/>
          <w:sz w:val="20"/>
          <w:szCs w:val="22"/>
        </w:rPr>
        <w:t xml:space="preserve"> quale è stata istituita </w:t>
      </w:r>
      <w:r w:rsidR="00094B3C">
        <w:rPr>
          <w:rFonts w:ascii="Arial" w:hAnsi="Arial"/>
          <w:sz w:val="20"/>
          <w:szCs w:val="22"/>
        </w:rPr>
        <w:t>l</w:t>
      </w:r>
      <w:r>
        <w:rPr>
          <w:rFonts w:ascii="Arial" w:hAnsi="Arial"/>
          <w:sz w:val="20"/>
          <w:szCs w:val="22"/>
        </w:rPr>
        <w:t xml:space="preserve">a Commissione incaricata di esaminare e selezionare le candidature pervenute al fine del conferimento del suddetto incarico; </w:t>
      </w:r>
    </w:p>
    <w:p w:rsidR="00FC3B9B" w:rsidRDefault="00FC3B9B" w:rsidP="00D43B91">
      <w:pPr>
        <w:tabs>
          <w:tab w:val="left" w:pos="1276"/>
          <w:tab w:val="left" w:pos="5245"/>
        </w:tabs>
        <w:spacing w:line="280" w:lineRule="exact"/>
        <w:ind w:left="1134" w:right="-2" w:hanging="1134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Visto</w:t>
      </w:r>
      <w:r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ab/>
      </w:r>
      <w:r w:rsidR="004C22CA">
        <w:rPr>
          <w:rFonts w:ascii="Arial" w:hAnsi="Arial"/>
          <w:sz w:val="20"/>
          <w:szCs w:val="22"/>
        </w:rPr>
        <w:t>i</w:t>
      </w:r>
      <w:r>
        <w:rPr>
          <w:rFonts w:ascii="Arial" w:hAnsi="Arial"/>
          <w:sz w:val="20"/>
          <w:szCs w:val="22"/>
        </w:rPr>
        <w:t xml:space="preserve"> verbal</w:t>
      </w:r>
      <w:r w:rsidR="004C22CA">
        <w:rPr>
          <w:rFonts w:ascii="Arial" w:hAnsi="Arial"/>
          <w:sz w:val="20"/>
          <w:szCs w:val="22"/>
        </w:rPr>
        <w:t>i</w:t>
      </w:r>
      <w:r>
        <w:rPr>
          <w:rFonts w:ascii="Arial" w:hAnsi="Arial"/>
          <w:sz w:val="20"/>
          <w:szCs w:val="22"/>
        </w:rPr>
        <w:t xml:space="preserve"> redatt</w:t>
      </w:r>
      <w:r w:rsidR="004C22CA">
        <w:rPr>
          <w:rFonts w:ascii="Arial" w:hAnsi="Arial"/>
          <w:sz w:val="20"/>
          <w:szCs w:val="22"/>
        </w:rPr>
        <w:t>i</w:t>
      </w:r>
      <w:r>
        <w:rPr>
          <w:rFonts w:ascii="Arial" w:hAnsi="Arial"/>
          <w:sz w:val="20"/>
          <w:szCs w:val="22"/>
        </w:rPr>
        <w:t xml:space="preserve"> dalla Commissione esaminatrice</w:t>
      </w:r>
      <w:r w:rsidR="00094B3C">
        <w:rPr>
          <w:rFonts w:ascii="Arial" w:hAnsi="Arial"/>
          <w:sz w:val="20"/>
          <w:szCs w:val="22"/>
        </w:rPr>
        <w:t xml:space="preserve"> in data </w:t>
      </w:r>
      <w:r w:rsidR="004C22CA">
        <w:rPr>
          <w:rFonts w:ascii="Arial" w:hAnsi="Arial"/>
          <w:sz w:val="20"/>
          <w:szCs w:val="22"/>
        </w:rPr>
        <w:t>8 e 11</w:t>
      </w:r>
      <w:r w:rsidR="00094B3C">
        <w:rPr>
          <w:rFonts w:ascii="Arial" w:hAnsi="Arial"/>
          <w:sz w:val="20"/>
          <w:szCs w:val="22"/>
        </w:rPr>
        <w:t xml:space="preserve"> febbraio 2015</w:t>
      </w:r>
      <w:r>
        <w:rPr>
          <w:rFonts w:ascii="Arial" w:hAnsi="Arial"/>
          <w:sz w:val="20"/>
          <w:szCs w:val="22"/>
        </w:rPr>
        <w:t xml:space="preserve">; </w:t>
      </w:r>
    </w:p>
    <w:p w:rsidR="00094B3C" w:rsidRPr="00094B3C" w:rsidRDefault="00094B3C" w:rsidP="00FC3B9B">
      <w:pPr>
        <w:tabs>
          <w:tab w:val="left" w:pos="5245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  <w:r w:rsidRPr="00094B3C">
        <w:rPr>
          <w:rFonts w:ascii="Arial" w:hAnsi="Arial"/>
          <w:b/>
          <w:sz w:val="20"/>
          <w:szCs w:val="22"/>
        </w:rPr>
        <w:t>Constatata</w:t>
      </w:r>
      <w:r w:rsidR="00D43B91">
        <w:rPr>
          <w:rFonts w:ascii="Arial" w:hAnsi="Arial"/>
          <w:b/>
          <w:sz w:val="20"/>
          <w:szCs w:val="22"/>
        </w:rPr>
        <w:t xml:space="preserve"> </w:t>
      </w:r>
      <w:r w:rsidR="00D43B91" w:rsidRPr="00D43B91">
        <w:rPr>
          <w:rFonts w:ascii="Arial" w:hAnsi="Arial"/>
          <w:sz w:val="20"/>
          <w:szCs w:val="22"/>
        </w:rPr>
        <w:t>la regolarità degli atti;</w:t>
      </w:r>
    </w:p>
    <w:p w:rsidR="00FC3B9B" w:rsidRDefault="00D43B91" w:rsidP="00FC3B9B">
      <w:pPr>
        <w:tabs>
          <w:tab w:val="left" w:pos="5245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</w:p>
    <w:p w:rsidR="00FC3B9B" w:rsidRDefault="00FC3B9B" w:rsidP="00FC3B9B">
      <w:pPr>
        <w:tabs>
          <w:tab w:val="left" w:pos="5245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DISPONE</w:t>
      </w:r>
    </w:p>
    <w:p w:rsidR="00FC3B9B" w:rsidRDefault="00FC3B9B" w:rsidP="00FC3B9B">
      <w:pPr>
        <w:tabs>
          <w:tab w:val="left" w:pos="5245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</w:p>
    <w:p w:rsidR="00D43B91" w:rsidRPr="00D43B91" w:rsidRDefault="00D43B91" w:rsidP="00D43B91">
      <w:pPr>
        <w:tabs>
          <w:tab w:val="left" w:pos="5245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</w:p>
    <w:p w:rsidR="00D43B91" w:rsidRDefault="00B37AF7" w:rsidP="00B37AF7">
      <w:pPr>
        <w:tabs>
          <w:tab w:val="left" w:pos="5245"/>
        </w:tabs>
        <w:spacing w:line="280" w:lineRule="exact"/>
        <w:ind w:left="567" w:right="-2" w:hanging="567"/>
        <w:rPr>
          <w:rFonts w:ascii="Arial" w:hAnsi="Arial"/>
          <w:sz w:val="20"/>
          <w:szCs w:val="22"/>
        </w:rPr>
      </w:pPr>
      <w:r w:rsidRPr="00D43B91">
        <w:rPr>
          <w:rFonts w:ascii="Arial" w:hAnsi="Arial"/>
          <w:b/>
          <w:sz w:val="20"/>
          <w:szCs w:val="22"/>
        </w:rPr>
        <w:t>Art. 1</w:t>
      </w:r>
      <w:r>
        <w:rPr>
          <w:rFonts w:ascii="Arial" w:hAnsi="Arial"/>
          <w:b/>
          <w:sz w:val="20"/>
          <w:szCs w:val="22"/>
        </w:rPr>
        <w:t xml:space="preserve"> </w:t>
      </w:r>
      <w:r w:rsidR="00FC3B9B">
        <w:rPr>
          <w:rFonts w:ascii="Arial" w:hAnsi="Arial"/>
          <w:sz w:val="20"/>
          <w:szCs w:val="22"/>
        </w:rPr>
        <w:t>Sono approvati gli atti della selezione per il conferimento di un</w:t>
      </w:r>
      <w:r w:rsidR="00D43B91">
        <w:rPr>
          <w:rFonts w:ascii="Arial" w:hAnsi="Arial"/>
          <w:sz w:val="20"/>
          <w:szCs w:val="22"/>
        </w:rPr>
        <w:t>a</w:t>
      </w:r>
      <w:r w:rsidR="00FC3B9B">
        <w:rPr>
          <w:rFonts w:ascii="Arial" w:hAnsi="Arial"/>
          <w:sz w:val="20"/>
          <w:szCs w:val="22"/>
        </w:rPr>
        <w:t xml:space="preserve"> </w:t>
      </w:r>
      <w:r w:rsidR="00D43B91">
        <w:rPr>
          <w:rFonts w:ascii="Arial" w:hAnsi="Arial"/>
          <w:sz w:val="20"/>
          <w:szCs w:val="22"/>
        </w:rPr>
        <w:t xml:space="preserve">borsa di studio avente ad oggetto attività di ricerca da svolgersi presso il CIMS della durata di mesi </w:t>
      </w:r>
      <w:r w:rsidR="004C22CA">
        <w:rPr>
          <w:rFonts w:ascii="Arial" w:hAnsi="Arial"/>
          <w:sz w:val="20"/>
          <w:szCs w:val="22"/>
        </w:rPr>
        <w:t>18</w:t>
      </w:r>
      <w:r w:rsidR="00D43B91">
        <w:rPr>
          <w:rFonts w:ascii="Arial" w:hAnsi="Arial"/>
          <w:sz w:val="20"/>
          <w:szCs w:val="22"/>
        </w:rPr>
        <w:t xml:space="preserve"> con decorrenza dal </w:t>
      </w:r>
      <w:r w:rsidR="004C22CA">
        <w:rPr>
          <w:rFonts w:ascii="Arial" w:hAnsi="Arial"/>
          <w:sz w:val="20"/>
          <w:szCs w:val="22"/>
        </w:rPr>
        <w:t>1</w:t>
      </w:r>
      <w:r w:rsidR="00D43B91">
        <w:rPr>
          <w:rFonts w:ascii="Arial" w:hAnsi="Arial"/>
          <w:sz w:val="20"/>
          <w:szCs w:val="22"/>
        </w:rPr>
        <w:t xml:space="preserve"> </w:t>
      </w:r>
      <w:r w:rsidR="004C22CA">
        <w:rPr>
          <w:rFonts w:ascii="Arial" w:hAnsi="Arial"/>
          <w:sz w:val="20"/>
          <w:szCs w:val="22"/>
        </w:rPr>
        <w:t>aprile</w:t>
      </w:r>
      <w:r w:rsidR="00D43B91">
        <w:rPr>
          <w:rFonts w:ascii="Arial" w:hAnsi="Arial"/>
          <w:sz w:val="20"/>
          <w:szCs w:val="22"/>
        </w:rPr>
        <w:t xml:space="preserve"> 2016 per la seguente attività: </w:t>
      </w:r>
    </w:p>
    <w:p w:rsidR="00D43B91" w:rsidRDefault="00B37AF7" w:rsidP="00B37AF7">
      <w:pPr>
        <w:tabs>
          <w:tab w:val="left" w:pos="5245"/>
        </w:tabs>
        <w:spacing w:line="280" w:lineRule="exact"/>
        <w:ind w:left="567" w:right="-2" w:hanging="567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D43B91" w:rsidRPr="00D43B91">
        <w:rPr>
          <w:rFonts w:ascii="Arial" w:hAnsi="Arial"/>
          <w:sz w:val="20"/>
          <w:szCs w:val="20"/>
        </w:rPr>
        <w:t>“</w:t>
      </w:r>
      <w:r w:rsidR="004C22CA">
        <w:rPr>
          <w:rFonts w:ascii="Arial" w:hAnsi="Arial"/>
          <w:sz w:val="20"/>
          <w:szCs w:val="20"/>
        </w:rPr>
        <w:t xml:space="preserve">Come migliorare il deficit cognitivo nella Sclerosi Multipla: impatto delle strategie della riabilitazione </w:t>
      </w:r>
      <w:proofErr w:type="spellStart"/>
      <w:r w:rsidR="004C22CA">
        <w:rPr>
          <w:rFonts w:ascii="Arial" w:hAnsi="Arial"/>
          <w:sz w:val="20"/>
          <w:szCs w:val="20"/>
        </w:rPr>
        <w:t>neurocognitiva</w:t>
      </w:r>
      <w:proofErr w:type="spellEnd"/>
      <w:r w:rsidR="00D43B91" w:rsidRPr="00D43B91">
        <w:rPr>
          <w:rFonts w:ascii="Arial" w:hAnsi="Arial"/>
          <w:sz w:val="20"/>
          <w:szCs w:val="20"/>
        </w:rPr>
        <w:t>”</w:t>
      </w:r>
      <w:r w:rsidR="00D43B91">
        <w:rPr>
          <w:rFonts w:ascii="Arial" w:hAnsi="Arial"/>
          <w:sz w:val="20"/>
          <w:szCs w:val="20"/>
        </w:rPr>
        <w:t>;</w:t>
      </w:r>
      <w:r w:rsidR="00D43B91">
        <w:rPr>
          <w:rFonts w:ascii="Arial" w:hAnsi="Arial"/>
          <w:b/>
        </w:rPr>
        <w:t xml:space="preserve"> </w:t>
      </w:r>
    </w:p>
    <w:p w:rsidR="00D43B91" w:rsidRDefault="00D43B91" w:rsidP="00FC3B9B">
      <w:pPr>
        <w:tabs>
          <w:tab w:val="left" w:pos="5245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</w:p>
    <w:p w:rsidR="00474F92" w:rsidRPr="00606192" w:rsidRDefault="00FC3B9B" w:rsidP="00B37AF7">
      <w:pPr>
        <w:tabs>
          <w:tab w:val="left" w:pos="5245"/>
        </w:tabs>
        <w:spacing w:line="280" w:lineRule="exact"/>
        <w:ind w:left="567" w:right="-2" w:hanging="567"/>
        <w:rPr>
          <w:rFonts w:ascii="Arial" w:hAnsi="Arial"/>
          <w:sz w:val="22"/>
          <w:szCs w:val="22"/>
        </w:rPr>
      </w:pPr>
      <w:r w:rsidRPr="00D43B91">
        <w:rPr>
          <w:rFonts w:ascii="Arial" w:hAnsi="Arial"/>
          <w:b/>
          <w:sz w:val="20"/>
          <w:szCs w:val="22"/>
        </w:rPr>
        <w:t>Art. 2</w:t>
      </w:r>
      <w:r w:rsidR="00B37AF7">
        <w:rPr>
          <w:rFonts w:ascii="Arial" w:hAnsi="Arial"/>
          <w:b/>
          <w:sz w:val="20"/>
          <w:szCs w:val="22"/>
        </w:rPr>
        <w:t xml:space="preserve"> </w:t>
      </w:r>
      <w:r w:rsidR="00B37AF7">
        <w:rPr>
          <w:rFonts w:ascii="Arial" w:hAnsi="Arial"/>
          <w:sz w:val="20"/>
          <w:szCs w:val="22"/>
        </w:rPr>
        <w:t>Per effetto</w:t>
      </w:r>
      <w:r w:rsidR="00D43B91">
        <w:rPr>
          <w:rFonts w:ascii="Arial" w:hAnsi="Arial"/>
          <w:sz w:val="20"/>
          <w:szCs w:val="22"/>
        </w:rPr>
        <w:t xml:space="preserve"> di quanto disposto all’art. 1 è stato </w:t>
      </w:r>
      <w:r w:rsidR="00474F92">
        <w:rPr>
          <w:rFonts w:ascii="Arial" w:hAnsi="Arial"/>
          <w:sz w:val="20"/>
          <w:szCs w:val="22"/>
        </w:rPr>
        <w:t xml:space="preserve">dichiarato vincitore </w:t>
      </w:r>
      <w:r w:rsidR="00606192">
        <w:rPr>
          <w:rFonts w:ascii="Arial" w:hAnsi="Arial"/>
          <w:sz w:val="20"/>
          <w:szCs w:val="22"/>
        </w:rPr>
        <w:t>la</w:t>
      </w:r>
      <w:r w:rsidR="00474F92">
        <w:rPr>
          <w:rFonts w:ascii="Arial" w:hAnsi="Arial"/>
          <w:sz w:val="20"/>
          <w:szCs w:val="22"/>
        </w:rPr>
        <w:t xml:space="preserve"> </w:t>
      </w:r>
      <w:r w:rsidR="00474F92" w:rsidRPr="00606192">
        <w:rPr>
          <w:rFonts w:ascii="Arial" w:hAnsi="Arial"/>
          <w:sz w:val="20"/>
          <w:szCs w:val="22"/>
        </w:rPr>
        <w:t>dott.</w:t>
      </w:r>
      <w:r w:rsidR="00606192" w:rsidRPr="00606192">
        <w:rPr>
          <w:rFonts w:ascii="Arial" w:hAnsi="Arial"/>
          <w:sz w:val="20"/>
          <w:szCs w:val="22"/>
        </w:rPr>
        <w:t>ssa</w:t>
      </w:r>
      <w:r w:rsidR="00474F92" w:rsidRPr="00606192">
        <w:rPr>
          <w:rFonts w:ascii="Arial" w:hAnsi="Arial"/>
          <w:sz w:val="20"/>
          <w:szCs w:val="22"/>
        </w:rPr>
        <w:t xml:space="preserve"> </w:t>
      </w:r>
      <w:r w:rsidR="00606192">
        <w:rPr>
          <w:rFonts w:ascii="Arial" w:hAnsi="Arial"/>
          <w:sz w:val="20"/>
          <w:szCs w:val="20"/>
        </w:rPr>
        <w:t>Francesca</w:t>
      </w:r>
      <w:r w:rsidR="00474F92" w:rsidRPr="00606192">
        <w:rPr>
          <w:rFonts w:ascii="Arial" w:hAnsi="Arial"/>
          <w:sz w:val="20"/>
          <w:szCs w:val="20"/>
        </w:rPr>
        <w:t xml:space="preserve"> </w:t>
      </w:r>
      <w:r w:rsidR="00606192">
        <w:rPr>
          <w:rFonts w:ascii="Arial" w:hAnsi="Arial"/>
          <w:sz w:val="20"/>
          <w:szCs w:val="20"/>
        </w:rPr>
        <w:t>De Luca</w:t>
      </w:r>
    </w:p>
    <w:p w:rsidR="00FC3B9B" w:rsidRPr="00B37AF7" w:rsidRDefault="00FC3B9B" w:rsidP="00FC3B9B">
      <w:pPr>
        <w:tabs>
          <w:tab w:val="left" w:pos="5245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</w:p>
    <w:p w:rsidR="00C072FC" w:rsidRDefault="00C072FC" w:rsidP="00C072FC">
      <w:pPr>
        <w:tabs>
          <w:tab w:val="left" w:pos="5245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:rsidR="00FC3B9B" w:rsidRDefault="00FC3B9B" w:rsidP="00C072FC">
      <w:pPr>
        <w:tabs>
          <w:tab w:val="left" w:pos="5245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Il presente </w:t>
      </w:r>
      <w:r w:rsidR="00474F92">
        <w:rPr>
          <w:rFonts w:ascii="Arial" w:hAnsi="Arial"/>
          <w:sz w:val="20"/>
          <w:szCs w:val="22"/>
        </w:rPr>
        <w:t>decret</w:t>
      </w:r>
      <w:r>
        <w:rPr>
          <w:rFonts w:ascii="Arial" w:hAnsi="Arial"/>
          <w:sz w:val="20"/>
          <w:szCs w:val="22"/>
        </w:rPr>
        <w:t xml:space="preserve">o </w:t>
      </w:r>
      <w:r w:rsidR="00B4487B">
        <w:rPr>
          <w:rFonts w:ascii="Arial" w:hAnsi="Arial"/>
          <w:sz w:val="20"/>
          <w:szCs w:val="22"/>
        </w:rPr>
        <w:t xml:space="preserve">sarà </w:t>
      </w:r>
      <w:r w:rsidR="00474F92">
        <w:rPr>
          <w:rFonts w:ascii="Arial" w:hAnsi="Arial"/>
          <w:sz w:val="20"/>
          <w:szCs w:val="22"/>
        </w:rPr>
        <w:t xml:space="preserve">acquisito alla raccolta interna e reso pubblico mediante affissione </w:t>
      </w:r>
      <w:r>
        <w:rPr>
          <w:rFonts w:ascii="Arial" w:hAnsi="Arial"/>
          <w:sz w:val="20"/>
          <w:szCs w:val="22"/>
        </w:rPr>
        <w:t xml:space="preserve"> all’Albo del Centro</w:t>
      </w:r>
      <w:r w:rsidR="00474F92">
        <w:rPr>
          <w:rFonts w:ascii="Arial" w:hAnsi="Arial"/>
          <w:sz w:val="20"/>
          <w:szCs w:val="22"/>
        </w:rPr>
        <w:t>.</w:t>
      </w:r>
      <w:r>
        <w:rPr>
          <w:rFonts w:ascii="Arial" w:hAnsi="Arial"/>
          <w:sz w:val="20"/>
          <w:szCs w:val="22"/>
        </w:rPr>
        <w:t xml:space="preserve"> </w:t>
      </w:r>
    </w:p>
    <w:p w:rsidR="00C072FC" w:rsidRDefault="00C072FC" w:rsidP="00FC3B9B">
      <w:pPr>
        <w:tabs>
          <w:tab w:val="left" w:pos="5245"/>
        </w:tabs>
        <w:spacing w:line="280" w:lineRule="exact"/>
        <w:ind w:right="-2"/>
        <w:jc w:val="both"/>
        <w:rPr>
          <w:rFonts w:ascii="Arial" w:hAnsi="Arial" w:cs="Arial"/>
        </w:rPr>
      </w:pPr>
    </w:p>
    <w:p w:rsidR="00FC3B9B" w:rsidRDefault="00A7480B" w:rsidP="00FC3B9B">
      <w:pPr>
        <w:tabs>
          <w:tab w:val="left" w:pos="5245"/>
        </w:tabs>
        <w:spacing w:line="280" w:lineRule="exact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F.to</w:t>
      </w:r>
      <w:r w:rsidR="00FC3B9B" w:rsidRPr="004E1C50">
        <w:rPr>
          <w:rFonts w:ascii="Arial" w:hAnsi="Arial" w:cs="Arial"/>
          <w:sz w:val="20"/>
          <w:szCs w:val="20"/>
        </w:rPr>
        <w:t xml:space="preserve"> </w:t>
      </w:r>
      <w:r w:rsidR="004E1C50" w:rsidRPr="004E1C50">
        <w:rPr>
          <w:rFonts w:ascii="Arial" w:hAnsi="Arial" w:cs="Arial"/>
          <w:sz w:val="20"/>
          <w:szCs w:val="20"/>
        </w:rPr>
        <w:t>Il</w:t>
      </w:r>
      <w:r w:rsidR="00FC3B9B">
        <w:rPr>
          <w:rFonts w:ascii="Arial" w:hAnsi="Arial" w:cs="Arial"/>
        </w:rPr>
        <w:t xml:space="preserve">  </w:t>
      </w:r>
      <w:r w:rsidR="00FC3B9B" w:rsidRPr="00B5661D">
        <w:rPr>
          <w:rFonts w:ascii="Arial" w:hAnsi="Arial" w:cs="Arial"/>
          <w:sz w:val="20"/>
          <w:szCs w:val="20"/>
        </w:rPr>
        <w:t>Direttore</w:t>
      </w:r>
      <w:r w:rsidR="00FC3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C3B9B">
        <w:rPr>
          <w:rFonts w:ascii="Arial" w:hAnsi="Arial"/>
          <w:sz w:val="20"/>
          <w:szCs w:val="22"/>
        </w:rPr>
        <w:t>Prof.ssa Rosa Sessa</w:t>
      </w:r>
      <w:r w:rsidR="00FC3B9B" w:rsidRPr="00323E18">
        <w:rPr>
          <w:rFonts w:ascii="Arial" w:hAnsi="Arial" w:cs="Arial"/>
        </w:rPr>
        <w:tab/>
      </w:r>
      <w:r w:rsidR="00FC3B9B" w:rsidRPr="00323E18">
        <w:rPr>
          <w:rFonts w:ascii="Arial" w:hAnsi="Arial" w:cs="Arial"/>
        </w:rPr>
        <w:tab/>
      </w:r>
      <w:r w:rsidR="00FC3B9B">
        <w:rPr>
          <w:rFonts w:ascii="Arial" w:hAnsi="Arial" w:cs="Arial"/>
        </w:rPr>
        <w:tab/>
      </w:r>
      <w:r w:rsidR="00FC3B9B">
        <w:rPr>
          <w:rFonts w:ascii="Arial" w:hAnsi="Arial" w:cs="Arial"/>
        </w:rPr>
        <w:tab/>
      </w:r>
      <w:r w:rsidR="00FC3B9B">
        <w:rPr>
          <w:rFonts w:ascii="Arial" w:hAnsi="Arial" w:cs="Arial"/>
        </w:rPr>
        <w:tab/>
      </w:r>
      <w:r w:rsidR="00FC3B9B">
        <w:rPr>
          <w:rFonts w:ascii="Arial" w:hAnsi="Arial" w:cs="Arial"/>
        </w:rPr>
        <w:tab/>
      </w:r>
    </w:p>
    <w:p w:rsidR="00B37AF7" w:rsidRDefault="00B37AF7" w:rsidP="00FC3B9B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C072FC" w:rsidRDefault="00C072FC" w:rsidP="00FC3B9B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E55CD" w:rsidRPr="00541229" w:rsidRDefault="00FC3B9B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 w:rsidRPr="00B37AF7">
        <w:rPr>
          <w:rFonts w:ascii="Arial" w:hAnsi="Arial" w:cs="Arial"/>
          <w:sz w:val="20"/>
          <w:szCs w:val="20"/>
        </w:rPr>
        <w:t xml:space="preserve">Roma </w:t>
      </w:r>
      <w:r w:rsidR="00EA1BA1">
        <w:rPr>
          <w:rFonts w:ascii="Arial" w:hAnsi="Arial" w:cs="Arial"/>
          <w:sz w:val="20"/>
          <w:szCs w:val="20"/>
        </w:rPr>
        <w:t>10</w:t>
      </w:r>
      <w:r w:rsidR="00072FCD" w:rsidRPr="00B37AF7">
        <w:rPr>
          <w:rFonts w:ascii="Arial" w:hAnsi="Arial" w:cs="Arial"/>
          <w:sz w:val="20"/>
          <w:szCs w:val="20"/>
        </w:rPr>
        <w:t xml:space="preserve"> </w:t>
      </w:r>
      <w:r w:rsidR="00EA1BA1">
        <w:rPr>
          <w:rFonts w:ascii="Arial" w:hAnsi="Arial" w:cs="Arial"/>
          <w:sz w:val="20"/>
          <w:szCs w:val="20"/>
        </w:rPr>
        <w:t>marz</w:t>
      </w:r>
      <w:r w:rsidR="00072FCD" w:rsidRPr="00B37AF7">
        <w:rPr>
          <w:rFonts w:ascii="Arial" w:hAnsi="Arial" w:cs="Arial"/>
          <w:sz w:val="20"/>
          <w:szCs w:val="20"/>
        </w:rPr>
        <w:t>o 201</w:t>
      </w:r>
      <w:r w:rsidR="00B37AF7" w:rsidRPr="00B37AF7">
        <w:rPr>
          <w:rFonts w:ascii="Arial" w:hAnsi="Arial" w:cs="Arial"/>
          <w:sz w:val="20"/>
          <w:szCs w:val="20"/>
        </w:rPr>
        <w:t>6</w:t>
      </w:r>
    </w:p>
    <w:sectPr w:rsidR="003E55CD" w:rsidRPr="00541229" w:rsidSect="00B3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B5" w:rsidRDefault="000019B5">
      <w:r>
        <w:separator/>
      </w:r>
    </w:p>
  </w:endnote>
  <w:endnote w:type="continuationSeparator" w:id="0">
    <w:p w:rsidR="000019B5" w:rsidRDefault="0000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753FFE" w:rsidRDefault="000427D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0427D5" w:rsidRPr="00753FFE" w:rsidRDefault="0021504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c/o </w:t>
    </w:r>
    <w:proofErr w:type="spellStart"/>
    <w:r>
      <w:rPr>
        <w:rFonts w:ascii="Arial" w:hAnsi="Arial"/>
        <w:b/>
        <w:sz w:val="14"/>
        <w:szCs w:val="22"/>
      </w:rPr>
      <w:t>Dip</w:t>
    </w:r>
    <w:proofErr w:type="spellEnd"/>
    <w:r>
      <w:rPr>
        <w:rFonts w:ascii="Arial" w:hAnsi="Arial"/>
        <w:b/>
        <w:sz w:val="14"/>
        <w:szCs w:val="22"/>
      </w:rPr>
      <w:t>. Sanità P</w:t>
    </w:r>
    <w:r w:rsidR="00F0279D">
      <w:rPr>
        <w:rFonts w:ascii="Arial" w:hAnsi="Arial"/>
        <w:b/>
        <w:sz w:val="14"/>
        <w:szCs w:val="22"/>
      </w:rPr>
      <w:t>ubblica</w:t>
    </w:r>
    <w:r w:rsidR="00E76201">
      <w:rPr>
        <w:rFonts w:ascii="Arial" w:hAnsi="Arial"/>
        <w:b/>
        <w:sz w:val="14"/>
        <w:szCs w:val="22"/>
      </w:rPr>
      <w:t xml:space="preserve"> e Malattie Infettive </w:t>
    </w:r>
  </w:p>
  <w:p w:rsidR="00F0279D" w:rsidRDefault="00F0279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A. Moro, 5  -  00185 Roma</w:t>
    </w:r>
  </w:p>
  <w:p w:rsidR="000427D5" w:rsidRPr="00215041" w:rsidRDefault="000427D5" w:rsidP="00E7620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 xml:space="preserve">T (+39) 06 </w:t>
    </w:r>
    <w:r w:rsidR="00D960BF">
      <w:rPr>
        <w:rFonts w:ascii="Arial" w:hAnsi="Arial"/>
        <w:sz w:val="14"/>
        <w:szCs w:val="22"/>
      </w:rPr>
      <w:t xml:space="preserve">49914102  06 49914124 </w:t>
    </w:r>
    <w:r w:rsidRPr="00753FFE">
      <w:rPr>
        <w:rFonts w:ascii="Arial" w:hAnsi="Arial"/>
        <w:sz w:val="14"/>
        <w:szCs w:val="22"/>
      </w:rPr>
      <w:t xml:space="preserve">F (+39) 06 </w:t>
    </w:r>
    <w:r w:rsidR="00F0279D">
      <w:rPr>
        <w:rFonts w:ascii="Arial" w:hAnsi="Arial"/>
        <w:sz w:val="14"/>
        <w:szCs w:val="22"/>
      </w:rPr>
      <w:t>49914634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B5" w:rsidRDefault="000019B5">
      <w:r>
        <w:separator/>
      </w:r>
    </w:p>
  </w:footnote>
  <w:footnote w:type="continuationSeparator" w:id="0">
    <w:p w:rsidR="000019B5" w:rsidRDefault="0000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541229" w:rsidRDefault="00FC3B9B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33CB75DF" wp14:editId="1F75BD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7480B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A226CE" w:rsidRDefault="00FC3B9B" w:rsidP="00D401AF">
    <w:pPr>
      <w:pStyle w:val="Intestazion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F7DC19" wp14:editId="79C35710">
              <wp:simplePos x="0" y="0"/>
              <wp:positionH relativeFrom="column">
                <wp:align>left</wp:align>
              </wp:positionH>
              <wp:positionV relativeFrom="paragraph">
                <wp:posOffset>1028700</wp:posOffset>
              </wp:positionV>
              <wp:extent cx="1788795" cy="342900"/>
              <wp:effectExtent l="0" t="0" r="190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8CF" w:rsidRPr="00EC515D" w:rsidRDefault="00C038CF" w:rsidP="00C038C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15D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Direttore:</w:t>
                          </w:r>
                          <w:r w:rsidRPr="00EC51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E76201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Prof.ssa Rosa Sessa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81pt;width:140.85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" stroked="f">
              <v:textbox inset="0">
                <w:txbxContent>
                  <w:p w:rsidR="00C038CF" w:rsidRPr="00EC515D" w:rsidRDefault="00C038CF" w:rsidP="00C038C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15D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Direttore:</w:t>
                    </w:r>
                    <w:r w:rsidRPr="00EC515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E76201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Prof.ssa Rosa Sessa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5EFF28E" wp14:editId="71391829">
          <wp:simplePos x="0" y="0"/>
          <wp:positionH relativeFrom="column">
            <wp:posOffset>-1464945</wp:posOffset>
          </wp:positionH>
          <wp:positionV relativeFrom="paragraph">
            <wp:posOffset>-581025</wp:posOffset>
          </wp:positionV>
          <wp:extent cx="2762250" cy="1714500"/>
          <wp:effectExtent l="0" t="0" r="0" b="0"/>
          <wp:wrapNone/>
          <wp:docPr id="13" name="Immagine 13" descr="c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9B"/>
    <w:rsid w:val="000019B5"/>
    <w:rsid w:val="00010C85"/>
    <w:rsid w:val="000411C1"/>
    <w:rsid w:val="000427D5"/>
    <w:rsid w:val="000578BA"/>
    <w:rsid w:val="00072FCD"/>
    <w:rsid w:val="00094B3C"/>
    <w:rsid w:val="000A4801"/>
    <w:rsid w:val="001A18C4"/>
    <w:rsid w:val="001B2198"/>
    <w:rsid w:val="00215041"/>
    <w:rsid w:val="002531BA"/>
    <w:rsid w:val="00343855"/>
    <w:rsid w:val="003B14E9"/>
    <w:rsid w:val="003E55CD"/>
    <w:rsid w:val="00474F92"/>
    <w:rsid w:val="004C22CA"/>
    <w:rsid w:val="004C6B6B"/>
    <w:rsid w:val="004E1C50"/>
    <w:rsid w:val="004F584C"/>
    <w:rsid w:val="00547450"/>
    <w:rsid w:val="00606192"/>
    <w:rsid w:val="00620FC9"/>
    <w:rsid w:val="00651A37"/>
    <w:rsid w:val="00655254"/>
    <w:rsid w:val="0067473D"/>
    <w:rsid w:val="00676C16"/>
    <w:rsid w:val="006E6A1A"/>
    <w:rsid w:val="00720A49"/>
    <w:rsid w:val="00725680"/>
    <w:rsid w:val="00747283"/>
    <w:rsid w:val="0077146C"/>
    <w:rsid w:val="007B77B1"/>
    <w:rsid w:val="00935DF0"/>
    <w:rsid w:val="009925AF"/>
    <w:rsid w:val="00A07DF0"/>
    <w:rsid w:val="00A57D74"/>
    <w:rsid w:val="00A7480B"/>
    <w:rsid w:val="00B1233A"/>
    <w:rsid w:val="00B37AF7"/>
    <w:rsid w:val="00B4487B"/>
    <w:rsid w:val="00BE29FD"/>
    <w:rsid w:val="00C038CF"/>
    <w:rsid w:val="00C072FC"/>
    <w:rsid w:val="00C82AB0"/>
    <w:rsid w:val="00C9761B"/>
    <w:rsid w:val="00CB56C0"/>
    <w:rsid w:val="00D401AF"/>
    <w:rsid w:val="00D43B91"/>
    <w:rsid w:val="00D960BF"/>
    <w:rsid w:val="00E739ED"/>
    <w:rsid w:val="00E76201"/>
    <w:rsid w:val="00E87EA7"/>
    <w:rsid w:val="00EA1BA1"/>
    <w:rsid w:val="00EC515D"/>
    <w:rsid w:val="00EF0796"/>
    <w:rsid w:val="00F0279D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B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B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Utente</dc:creator>
  <cp:lastModifiedBy>Francesca Simonetti</cp:lastModifiedBy>
  <cp:revision>2</cp:revision>
  <cp:lastPrinted>2016-03-10T16:27:00Z</cp:lastPrinted>
  <dcterms:created xsi:type="dcterms:W3CDTF">2016-03-31T12:09:00Z</dcterms:created>
  <dcterms:modified xsi:type="dcterms:W3CDTF">2016-03-31T12:09:00Z</dcterms:modified>
</cp:coreProperties>
</file>